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7736E" w:rsidRDefault="00B9040D">
      <w:pPr>
        <w:pStyle w:val="NormalWeb"/>
        <w:tabs>
          <w:tab w:val="left" w:pos="360"/>
        </w:tabs>
        <w:jc w:val="center"/>
        <w:rPr>
          <w:b/>
          <w:lang w:eastAsia="ja-JP"/>
        </w:rPr>
      </w:pPr>
      <w:r w:rsidRPr="0077736E">
        <w:rPr>
          <w:b/>
          <w:lang w:eastAsia="ja-JP"/>
        </w:rPr>
        <w:t>SUMMARY OF THE USES OF THE PRETERITE</w:t>
      </w:r>
    </w:p>
    <w:p w:rsidR="00000000" w:rsidRPr="0077736E" w:rsidRDefault="00B9040D">
      <w:pPr>
        <w:pStyle w:val="NormalWeb"/>
        <w:tabs>
          <w:tab w:val="left" w:pos="360"/>
        </w:tabs>
        <w:jc w:val="center"/>
        <w:rPr>
          <w:b/>
          <w:lang w:eastAsia="ja-JP"/>
        </w:rPr>
      </w:pPr>
    </w:p>
    <w:p w:rsidR="00000000" w:rsidRPr="0077736E" w:rsidRDefault="00B9040D">
      <w:pPr>
        <w:pStyle w:val="NormalWeb"/>
        <w:tabs>
          <w:tab w:val="left" w:pos="340"/>
          <w:tab w:val="left" w:pos="380"/>
        </w:tabs>
        <w:ind w:left="340" w:hanging="340"/>
        <w:jc w:val="both"/>
        <w:rPr>
          <w:lang w:eastAsia="ja-JP"/>
        </w:rPr>
      </w:pPr>
      <w:r w:rsidRPr="0077736E">
        <w:rPr>
          <w:b/>
          <w:lang w:eastAsia="ja-JP"/>
        </w:rPr>
        <w:t>1.</w:t>
      </w:r>
      <w:r w:rsidRPr="0077736E">
        <w:rPr>
          <w:b/>
          <w:lang w:eastAsia="ja-JP"/>
        </w:rPr>
        <w:tab/>
        <w:t>To talk about distinct, individual actions or events in the past.</w:t>
      </w:r>
      <w:r w:rsidRPr="0077736E">
        <w:rPr>
          <w:lang w:eastAsia="ja-JP"/>
        </w:rPr>
        <w:t xml:space="preserve"> </w:t>
      </w:r>
    </w:p>
    <w:p w:rsidR="00000000" w:rsidRPr="0077736E" w:rsidRDefault="00B9040D">
      <w:pPr>
        <w:pStyle w:val="NormalWeb"/>
        <w:tabs>
          <w:tab w:val="left" w:pos="340"/>
          <w:tab w:val="left" w:pos="380"/>
        </w:tabs>
        <w:ind w:left="340" w:hanging="340"/>
        <w:jc w:val="both"/>
        <w:rPr>
          <w:lang w:eastAsia="ja-JP"/>
        </w:rPr>
      </w:pPr>
    </w:p>
    <w:p w:rsidR="00000000" w:rsidRPr="0077736E" w:rsidRDefault="00B9040D">
      <w:pPr>
        <w:pStyle w:val="NormalWeb"/>
        <w:tabs>
          <w:tab w:val="left" w:pos="340"/>
          <w:tab w:val="left" w:pos="380"/>
        </w:tabs>
        <w:ind w:left="340" w:hanging="340"/>
        <w:jc w:val="both"/>
        <w:rPr>
          <w:lang w:eastAsia="ja-JP"/>
        </w:rPr>
      </w:pPr>
      <w:r w:rsidRPr="0077736E">
        <w:rPr>
          <w:i/>
          <w:lang w:eastAsia="ja-JP"/>
        </w:rPr>
        <w:tab/>
      </w:r>
      <w:r w:rsidRPr="0077736E">
        <w:rPr>
          <w:i/>
          <w:lang w:eastAsia="ja-JP"/>
        </w:rPr>
        <w:tab/>
        <w:t>[These may have occurred only once or be seen as having happened individually a number of times.]</w:t>
      </w:r>
    </w:p>
    <w:p w:rsidR="00000000" w:rsidRPr="0077736E" w:rsidRDefault="00B9040D">
      <w:pPr>
        <w:pStyle w:val="NormalWeb"/>
        <w:tabs>
          <w:tab w:val="left" w:pos="340"/>
          <w:tab w:val="left" w:pos="380"/>
        </w:tabs>
        <w:ind w:left="340" w:hanging="340"/>
        <w:jc w:val="both"/>
        <w:rPr>
          <w:lang w:eastAsia="ja-JP"/>
        </w:rPr>
      </w:pPr>
    </w:p>
    <w:p w:rsidR="00000000" w:rsidRPr="0077736E" w:rsidRDefault="00B9040D">
      <w:pPr>
        <w:pStyle w:val="NormalWeb"/>
        <w:tabs>
          <w:tab w:val="left" w:pos="340"/>
          <w:tab w:val="left" w:pos="380"/>
        </w:tabs>
        <w:ind w:left="340" w:hanging="340"/>
        <w:jc w:val="both"/>
        <w:rPr>
          <w:lang w:eastAsia="ja-JP"/>
        </w:rPr>
      </w:pPr>
      <w:r w:rsidRPr="0077736E">
        <w:rPr>
          <w:b/>
          <w:lang w:eastAsia="ja-JP"/>
        </w:rPr>
        <w:t>2.</w:t>
      </w:r>
      <w:r w:rsidRPr="0077736E">
        <w:rPr>
          <w:b/>
          <w:lang w:eastAsia="ja-JP"/>
        </w:rPr>
        <w:tab/>
        <w:t>To talk about changes in conditions.</w:t>
      </w:r>
    </w:p>
    <w:p w:rsidR="00000000" w:rsidRPr="0077736E" w:rsidRDefault="00B9040D">
      <w:pPr>
        <w:pStyle w:val="NormalWeb"/>
        <w:tabs>
          <w:tab w:val="left" w:pos="340"/>
          <w:tab w:val="left" w:pos="380"/>
        </w:tabs>
        <w:ind w:left="340" w:hanging="340"/>
        <w:jc w:val="both"/>
        <w:rPr>
          <w:lang w:eastAsia="ja-JP"/>
        </w:rPr>
      </w:pPr>
    </w:p>
    <w:p w:rsidR="00000000" w:rsidRPr="0077736E" w:rsidRDefault="00B9040D">
      <w:pPr>
        <w:pStyle w:val="NormalWeb"/>
        <w:tabs>
          <w:tab w:val="left" w:pos="340"/>
          <w:tab w:val="left" w:pos="380"/>
        </w:tabs>
        <w:ind w:left="340" w:hanging="340"/>
        <w:jc w:val="both"/>
        <w:rPr>
          <w:lang w:eastAsia="ja-JP"/>
        </w:rPr>
      </w:pPr>
      <w:r w:rsidRPr="0077736E">
        <w:rPr>
          <w:b/>
          <w:lang w:eastAsia="ja-JP"/>
        </w:rPr>
        <w:t>3.</w:t>
      </w:r>
      <w:r w:rsidRPr="0077736E">
        <w:rPr>
          <w:b/>
          <w:lang w:eastAsia="ja-JP"/>
        </w:rPr>
        <w:tab/>
        <w:t>To</w:t>
      </w:r>
      <w:r w:rsidRPr="0077736E">
        <w:rPr>
          <w:b/>
          <w:lang w:eastAsia="ja-JP"/>
        </w:rPr>
        <w:t xml:space="preserve"> describe actions that occurred within a defined period of time. </w:t>
      </w:r>
      <w:r w:rsidRPr="0077736E">
        <w:rPr>
          <w:lang w:eastAsia="ja-JP"/>
        </w:rPr>
        <w:t xml:space="preserve"> </w:t>
      </w:r>
    </w:p>
    <w:p w:rsidR="00000000" w:rsidRPr="0077736E" w:rsidRDefault="00B9040D">
      <w:pPr>
        <w:pStyle w:val="NormalWeb"/>
        <w:tabs>
          <w:tab w:val="left" w:pos="340"/>
          <w:tab w:val="left" w:pos="380"/>
        </w:tabs>
        <w:ind w:left="340" w:hanging="340"/>
        <w:jc w:val="both"/>
        <w:rPr>
          <w:lang w:eastAsia="ja-JP"/>
        </w:rPr>
      </w:pPr>
      <w:r w:rsidRPr="0077736E">
        <w:rPr>
          <w:lang w:eastAsia="ja-JP"/>
        </w:rPr>
        <w:tab/>
      </w:r>
    </w:p>
    <w:p w:rsidR="00000000" w:rsidRPr="0077736E" w:rsidRDefault="00B9040D">
      <w:pPr>
        <w:pStyle w:val="NormalWeb"/>
        <w:tabs>
          <w:tab w:val="left" w:pos="340"/>
          <w:tab w:val="left" w:pos="380"/>
        </w:tabs>
        <w:ind w:left="340" w:hanging="340"/>
        <w:jc w:val="both"/>
        <w:rPr>
          <w:i/>
          <w:lang w:eastAsia="ja-JP"/>
        </w:rPr>
      </w:pPr>
      <w:r w:rsidRPr="0077736E">
        <w:rPr>
          <w:lang w:eastAsia="ja-JP"/>
        </w:rPr>
        <w:tab/>
      </w:r>
      <w:r w:rsidRPr="0077736E">
        <w:rPr>
          <w:i/>
          <w:lang w:eastAsia="ja-JP"/>
        </w:rPr>
        <w:t xml:space="preserve">[A time phrase, such as </w:t>
      </w:r>
      <w:proofErr w:type="spellStart"/>
      <w:r w:rsidRPr="0077736E">
        <w:rPr>
          <w:b/>
          <w:i/>
          <w:lang w:eastAsia="ja-JP"/>
        </w:rPr>
        <w:t>por</w:t>
      </w:r>
      <w:proofErr w:type="spellEnd"/>
      <w:r w:rsidRPr="0077736E">
        <w:rPr>
          <w:b/>
          <w:i/>
          <w:lang w:eastAsia="ja-JP"/>
        </w:rPr>
        <w:t xml:space="preserve"> </w:t>
      </w:r>
      <w:proofErr w:type="spellStart"/>
      <w:r w:rsidRPr="0077736E">
        <w:rPr>
          <w:b/>
          <w:i/>
          <w:lang w:eastAsia="ja-JP"/>
        </w:rPr>
        <w:t>una</w:t>
      </w:r>
      <w:proofErr w:type="spellEnd"/>
      <w:r w:rsidRPr="0077736E">
        <w:rPr>
          <w:b/>
          <w:i/>
          <w:lang w:eastAsia="ja-JP"/>
        </w:rPr>
        <w:t xml:space="preserve"> </w:t>
      </w:r>
      <w:proofErr w:type="spellStart"/>
      <w:r w:rsidRPr="0077736E">
        <w:rPr>
          <w:b/>
          <w:i/>
          <w:lang w:eastAsia="ja-JP"/>
        </w:rPr>
        <w:t>hora</w:t>
      </w:r>
      <w:proofErr w:type="spellEnd"/>
      <w:r w:rsidRPr="0077736E">
        <w:rPr>
          <w:i/>
          <w:lang w:eastAsia="ja-JP"/>
        </w:rPr>
        <w:t xml:space="preserve"> or </w:t>
      </w:r>
      <w:proofErr w:type="spellStart"/>
      <w:r w:rsidRPr="0077736E">
        <w:rPr>
          <w:b/>
          <w:i/>
          <w:lang w:eastAsia="ja-JP"/>
        </w:rPr>
        <w:t>por</w:t>
      </w:r>
      <w:proofErr w:type="spellEnd"/>
      <w:r w:rsidRPr="0077736E">
        <w:rPr>
          <w:b/>
          <w:i/>
          <w:lang w:eastAsia="ja-JP"/>
        </w:rPr>
        <w:t xml:space="preserve"> </w:t>
      </w:r>
      <w:proofErr w:type="gramStart"/>
      <w:r w:rsidRPr="0077736E">
        <w:rPr>
          <w:b/>
          <w:i/>
          <w:lang w:eastAsia="ja-JP"/>
        </w:rPr>
        <w:t>un</w:t>
      </w:r>
      <w:proofErr w:type="gramEnd"/>
      <w:r w:rsidRPr="0077736E">
        <w:rPr>
          <w:b/>
          <w:i/>
          <w:lang w:eastAsia="ja-JP"/>
        </w:rPr>
        <w:t xml:space="preserve"> </w:t>
      </w:r>
      <w:proofErr w:type="spellStart"/>
      <w:r w:rsidRPr="0077736E">
        <w:rPr>
          <w:b/>
          <w:i/>
          <w:lang w:eastAsia="ja-JP"/>
        </w:rPr>
        <w:t>año</w:t>
      </w:r>
      <w:proofErr w:type="spellEnd"/>
      <w:r w:rsidRPr="0077736E">
        <w:rPr>
          <w:i/>
          <w:lang w:eastAsia="ja-JP"/>
        </w:rPr>
        <w:t>, is often used in these cases.]</w:t>
      </w:r>
    </w:p>
    <w:p w:rsidR="00000000" w:rsidRPr="0077736E" w:rsidRDefault="00B9040D">
      <w:pPr>
        <w:pStyle w:val="NormalWeb"/>
        <w:tabs>
          <w:tab w:val="left" w:pos="340"/>
          <w:tab w:val="left" w:pos="380"/>
        </w:tabs>
        <w:ind w:left="340" w:hanging="340"/>
        <w:jc w:val="both"/>
        <w:rPr>
          <w:b/>
          <w:lang w:eastAsia="ja-JP"/>
        </w:rPr>
      </w:pPr>
    </w:p>
    <w:p w:rsidR="00000000" w:rsidRPr="0077736E" w:rsidRDefault="00B9040D">
      <w:pPr>
        <w:pStyle w:val="NormalWeb"/>
        <w:tabs>
          <w:tab w:val="left" w:pos="360"/>
        </w:tabs>
        <w:jc w:val="center"/>
        <w:rPr>
          <w:b/>
          <w:lang w:eastAsia="ja-JP"/>
        </w:rPr>
      </w:pPr>
    </w:p>
    <w:p w:rsidR="00000000" w:rsidRPr="0077736E" w:rsidRDefault="00B9040D">
      <w:pPr>
        <w:pStyle w:val="NormalWeb"/>
        <w:tabs>
          <w:tab w:val="left" w:pos="360"/>
        </w:tabs>
        <w:jc w:val="center"/>
        <w:rPr>
          <w:b/>
          <w:lang w:eastAsia="ja-JP"/>
        </w:rPr>
      </w:pPr>
      <w:r w:rsidRPr="0077736E">
        <w:rPr>
          <w:b/>
          <w:lang w:eastAsia="ja-JP"/>
        </w:rPr>
        <w:t>SUMMARY OF THE USES OF THE IMPERFECT</w:t>
      </w:r>
    </w:p>
    <w:p w:rsidR="00000000" w:rsidRPr="0077736E" w:rsidRDefault="00B9040D">
      <w:pPr>
        <w:pStyle w:val="NormalWeb"/>
        <w:tabs>
          <w:tab w:val="left" w:pos="360"/>
        </w:tabs>
        <w:jc w:val="center"/>
        <w:rPr>
          <w:lang w:eastAsia="ja-JP"/>
        </w:rPr>
      </w:pPr>
    </w:p>
    <w:p w:rsidR="00000000" w:rsidRPr="0077736E" w:rsidRDefault="00B9040D">
      <w:pPr>
        <w:pStyle w:val="NormalWeb"/>
        <w:tabs>
          <w:tab w:val="left" w:pos="360"/>
        </w:tabs>
        <w:jc w:val="both"/>
        <w:rPr>
          <w:lang w:eastAsia="ja-JP"/>
        </w:rPr>
      </w:pP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  <w:r w:rsidRPr="0077736E">
        <w:rPr>
          <w:b/>
          <w:lang w:eastAsia="ja-JP"/>
        </w:rPr>
        <w:t>1.</w:t>
      </w:r>
      <w:r w:rsidRPr="0077736E">
        <w:rPr>
          <w:b/>
          <w:lang w:eastAsia="ja-JP"/>
        </w:rPr>
        <w:tab/>
        <w:t xml:space="preserve">To describe conditions </w:t>
      </w:r>
      <w:r w:rsidR="0077736E">
        <w:rPr>
          <w:b/>
          <w:lang w:eastAsia="ja-JP"/>
        </w:rPr>
        <w:t>that were</w:t>
      </w:r>
      <w:bookmarkStart w:id="0" w:name="_GoBack"/>
      <w:bookmarkEnd w:id="0"/>
      <w:r w:rsidRPr="0077736E">
        <w:rPr>
          <w:b/>
          <w:lang w:eastAsia="ja-JP"/>
        </w:rPr>
        <w:t xml:space="preserve"> ongoing in the past.</w:t>
      </w:r>
      <w:r w:rsidRPr="0077736E">
        <w:rPr>
          <w:lang w:eastAsia="ja-JP"/>
        </w:rPr>
        <w:t xml:space="preserve">  </w:t>
      </w: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  <w:r w:rsidRPr="0077736E">
        <w:rPr>
          <w:lang w:eastAsia="ja-JP"/>
        </w:rPr>
        <w:tab/>
      </w:r>
      <w:r w:rsidRPr="0077736E">
        <w:rPr>
          <w:i/>
          <w:lang w:eastAsia="ja-JP"/>
        </w:rPr>
        <w:t>[</w:t>
      </w:r>
      <w:r w:rsidRPr="0077736E">
        <w:rPr>
          <w:i/>
          <w:lang w:eastAsia="ja-JP"/>
        </w:rPr>
        <w:t>This includes physical characteristics, states of mind, and emotions, as well as age.]</w:t>
      </w: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  <w:r w:rsidRPr="0077736E">
        <w:rPr>
          <w:b/>
          <w:lang w:eastAsia="ja-JP"/>
        </w:rPr>
        <w:t>2.</w:t>
      </w:r>
      <w:r w:rsidRPr="0077736E">
        <w:rPr>
          <w:b/>
          <w:lang w:eastAsia="ja-JP"/>
        </w:rPr>
        <w:tab/>
        <w:t>To talk about events that were ongoing (in progress) in the past.</w:t>
      </w:r>
      <w:r w:rsidRPr="0077736E">
        <w:rPr>
          <w:lang w:eastAsia="ja-JP"/>
        </w:rPr>
        <w:t xml:space="preserve">  </w:t>
      </w: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  <w:r w:rsidRPr="0077736E">
        <w:rPr>
          <w:lang w:eastAsia="ja-JP"/>
        </w:rPr>
        <w:tab/>
      </w:r>
      <w:r w:rsidRPr="0077736E">
        <w:rPr>
          <w:i/>
          <w:lang w:eastAsia="ja-JP"/>
        </w:rPr>
        <w:t xml:space="preserve">[This includes simultaneous ongoing events, usually expressed with </w:t>
      </w:r>
      <w:proofErr w:type="spellStart"/>
      <w:r w:rsidRPr="0077736E">
        <w:rPr>
          <w:b/>
          <w:i/>
          <w:lang w:eastAsia="ja-JP"/>
        </w:rPr>
        <w:t>mientras</w:t>
      </w:r>
      <w:proofErr w:type="spellEnd"/>
      <w:r w:rsidR="0077736E">
        <w:rPr>
          <w:i/>
          <w:lang w:eastAsia="ja-JP"/>
        </w:rPr>
        <w:t>.</w:t>
      </w:r>
      <w:r w:rsidRPr="0077736E">
        <w:rPr>
          <w:i/>
          <w:lang w:eastAsia="ja-JP"/>
        </w:rPr>
        <w:t xml:space="preserve"> </w:t>
      </w:r>
      <w:proofErr w:type="spellStart"/>
      <w:r w:rsidRPr="0077736E">
        <w:rPr>
          <w:b/>
          <w:i/>
          <w:lang w:eastAsia="ja-JP"/>
        </w:rPr>
        <w:t>Cuando</w:t>
      </w:r>
      <w:proofErr w:type="spellEnd"/>
      <w:r w:rsidRPr="0077736E">
        <w:rPr>
          <w:i/>
          <w:lang w:eastAsia="ja-JP"/>
        </w:rPr>
        <w:t xml:space="preserve"> can have t</w:t>
      </w:r>
      <w:r w:rsidRPr="0077736E">
        <w:rPr>
          <w:i/>
          <w:lang w:eastAsia="ja-JP"/>
        </w:rPr>
        <w:t xml:space="preserve">he meaning of </w:t>
      </w:r>
      <w:proofErr w:type="spellStart"/>
      <w:r w:rsidRPr="0077736E">
        <w:rPr>
          <w:b/>
          <w:i/>
          <w:lang w:eastAsia="ja-JP"/>
        </w:rPr>
        <w:t>mientras</w:t>
      </w:r>
      <w:proofErr w:type="spellEnd"/>
      <w:r w:rsidRPr="0077736E">
        <w:rPr>
          <w:i/>
          <w:lang w:eastAsia="ja-JP"/>
        </w:rPr>
        <w:t xml:space="preserve"> and thus can be followed by the imperfect.]</w:t>
      </w: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  <w:r w:rsidRPr="0077736E">
        <w:rPr>
          <w:lang w:eastAsia="ja-JP"/>
        </w:rPr>
        <w:tab/>
      </w:r>
      <w:r w:rsidRPr="0077736E">
        <w:rPr>
          <w:i/>
          <w:lang w:eastAsia="ja-JP"/>
        </w:rPr>
        <w:t xml:space="preserve">[The imperfect also expresses actions in progress that were interrupted by another action (expressed with the </w:t>
      </w:r>
      <w:proofErr w:type="spellStart"/>
      <w:r w:rsidRPr="0077736E">
        <w:rPr>
          <w:i/>
          <w:lang w:eastAsia="ja-JP"/>
        </w:rPr>
        <w:t>preterite</w:t>
      </w:r>
      <w:proofErr w:type="spellEnd"/>
      <w:r w:rsidRPr="0077736E">
        <w:rPr>
          <w:i/>
          <w:lang w:eastAsia="ja-JP"/>
        </w:rPr>
        <w:t>).]</w:t>
      </w: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  <w:r w:rsidRPr="0077736E">
        <w:rPr>
          <w:lang w:eastAsia="ja-JP"/>
        </w:rPr>
        <w:tab/>
      </w:r>
      <w:r w:rsidRPr="0077736E">
        <w:rPr>
          <w:i/>
          <w:lang w:eastAsia="ja-JP"/>
        </w:rPr>
        <w:t xml:space="preserve">[The </w:t>
      </w:r>
      <w:proofErr w:type="spellStart"/>
      <w:r w:rsidRPr="0077736E">
        <w:rPr>
          <w:b/>
          <w:i/>
          <w:lang w:eastAsia="ja-JP"/>
        </w:rPr>
        <w:t>ir</w:t>
      </w:r>
      <w:proofErr w:type="spellEnd"/>
      <w:r w:rsidRPr="0077736E">
        <w:rPr>
          <w:b/>
          <w:i/>
          <w:lang w:eastAsia="ja-JP"/>
        </w:rPr>
        <w:t xml:space="preserve"> a + infinitive structure</w:t>
      </w:r>
      <w:r w:rsidRPr="0077736E">
        <w:rPr>
          <w:i/>
          <w:lang w:eastAsia="ja-JP"/>
        </w:rPr>
        <w:t xml:space="preserve"> is almost always in the imper</w:t>
      </w:r>
      <w:r w:rsidRPr="0077736E">
        <w:rPr>
          <w:i/>
          <w:lang w:eastAsia="ja-JP"/>
        </w:rPr>
        <w:t>fect.]</w:t>
      </w: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  <w:r w:rsidRPr="0077736E">
        <w:rPr>
          <w:lang w:eastAsia="ja-JP"/>
        </w:rPr>
        <w:t>.</w:t>
      </w: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  <w:r w:rsidRPr="0077736E">
        <w:rPr>
          <w:b/>
          <w:lang w:eastAsia="ja-JP"/>
        </w:rPr>
        <w:t>3.</w:t>
      </w:r>
      <w:r w:rsidRPr="0077736E">
        <w:rPr>
          <w:b/>
          <w:lang w:eastAsia="ja-JP"/>
        </w:rPr>
        <w:tab/>
        <w:t>To talk about habitual events in the past</w:t>
      </w:r>
      <w:r w:rsidRPr="0077736E">
        <w:rPr>
          <w:lang w:eastAsia="ja-JP"/>
        </w:rPr>
        <w:t xml:space="preserve">  </w:t>
      </w: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  <w:r w:rsidRPr="0077736E">
        <w:rPr>
          <w:lang w:eastAsia="ja-JP"/>
        </w:rPr>
        <w:tab/>
      </w:r>
      <w:r w:rsidRPr="0077736E">
        <w:rPr>
          <w:i/>
          <w:lang w:eastAsia="ja-JP"/>
        </w:rPr>
        <w:t xml:space="preserve">[Often (but not always) this use of the imperfect is signaled by the use of words and phrases that emphasize the habitual nature of the action:  </w:t>
      </w:r>
      <w:proofErr w:type="spellStart"/>
      <w:r w:rsidRPr="0077736E">
        <w:rPr>
          <w:b/>
          <w:i/>
          <w:lang w:eastAsia="ja-JP"/>
        </w:rPr>
        <w:t>todos</w:t>
      </w:r>
      <w:proofErr w:type="spellEnd"/>
      <w:r w:rsidRPr="0077736E">
        <w:rPr>
          <w:b/>
          <w:i/>
          <w:lang w:eastAsia="ja-JP"/>
        </w:rPr>
        <w:t xml:space="preserve"> los </w:t>
      </w:r>
      <w:proofErr w:type="spellStart"/>
      <w:r w:rsidRPr="0077736E">
        <w:rPr>
          <w:b/>
          <w:i/>
          <w:lang w:eastAsia="ja-JP"/>
        </w:rPr>
        <w:t>días</w:t>
      </w:r>
      <w:proofErr w:type="spellEnd"/>
      <w:r w:rsidRPr="0077736E">
        <w:rPr>
          <w:i/>
          <w:lang w:eastAsia="ja-JP"/>
        </w:rPr>
        <w:t xml:space="preserve">, </w:t>
      </w:r>
      <w:proofErr w:type="spellStart"/>
      <w:r w:rsidRPr="0077736E">
        <w:rPr>
          <w:b/>
          <w:i/>
          <w:lang w:eastAsia="ja-JP"/>
        </w:rPr>
        <w:t>siempre</w:t>
      </w:r>
      <w:proofErr w:type="spellEnd"/>
      <w:r w:rsidRPr="0077736E">
        <w:rPr>
          <w:i/>
          <w:lang w:eastAsia="ja-JP"/>
        </w:rPr>
        <w:t>, and so on.]</w:t>
      </w: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  <w:r w:rsidRPr="0077736E">
        <w:rPr>
          <w:b/>
          <w:lang w:eastAsia="ja-JP"/>
        </w:rPr>
        <w:t>4.</w:t>
      </w:r>
      <w:r w:rsidRPr="0077736E">
        <w:rPr>
          <w:b/>
          <w:lang w:eastAsia="ja-JP"/>
        </w:rPr>
        <w:tab/>
        <w:t>The imperfec</w:t>
      </w:r>
      <w:r w:rsidRPr="0077736E">
        <w:rPr>
          <w:b/>
          <w:lang w:eastAsia="ja-JP"/>
        </w:rPr>
        <w:t>t is always used to tell time in the past in Spanish.</w:t>
      </w: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center"/>
        <w:rPr>
          <w:lang w:eastAsia="ja-JP"/>
        </w:rPr>
      </w:pPr>
      <w:r w:rsidRPr="0077736E">
        <w:rPr>
          <w:b/>
          <w:lang w:eastAsia="ja-JP"/>
        </w:rPr>
        <w:t>PRETERITE AND IMPERFECT TOGETHER</w:t>
      </w:r>
    </w:p>
    <w:p w:rsidR="00000000" w:rsidRPr="0077736E" w:rsidRDefault="00B9040D">
      <w:pPr>
        <w:pStyle w:val="NormalWeb"/>
        <w:tabs>
          <w:tab w:val="left" w:pos="360"/>
        </w:tabs>
        <w:ind w:left="360" w:hanging="360"/>
        <w:jc w:val="both"/>
        <w:rPr>
          <w:lang w:eastAsia="ja-JP"/>
        </w:rPr>
      </w:pPr>
    </w:p>
    <w:p w:rsidR="00000000" w:rsidRPr="0077736E" w:rsidRDefault="0077736E">
      <w:pPr>
        <w:pStyle w:val="NormalWeb"/>
        <w:jc w:val="both"/>
        <w:rPr>
          <w:lang w:eastAsia="ja-JP"/>
        </w:rPr>
      </w:pPr>
      <w:r>
        <w:rPr>
          <w:lang w:eastAsia="ja-JP"/>
        </w:rPr>
        <w:t xml:space="preserve">When </w:t>
      </w:r>
      <w:r w:rsidR="00B9040D" w:rsidRPr="0077736E">
        <w:rPr>
          <w:lang w:eastAsia="ja-JP"/>
        </w:rPr>
        <w:t xml:space="preserve">a sentence contains more than one verb, any sequence or combination of tenses is possible, depending on what you wish to express:  all </w:t>
      </w:r>
      <w:proofErr w:type="spellStart"/>
      <w:r w:rsidR="00B9040D" w:rsidRPr="0077736E">
        <w:rPr>
          <w:lang w:eastAsia="ja-JP"/>
        </w:rPr>
        <w:t>preterite</w:t>
      </w:r>
      <w:proofErr w:type="spellEnd"/>
      <w:r w:rsidR="00B9040D" w:rsidRPr="0077736E">
        <w:rPr>
          <w:lang w:eastAsia="ja-JP"/>
        </w:rPr>
        <w:t xml:space="preserve">, all imperfect, </w:t>
      </w:r>
      <w:r w:rsidR="00B9040D" w:rsidRPr="0077736E">
        <w:rPr>
          <w:lang w:eastAsia="ja-JP"/>
        </w:rPr>
        <w:t xml:space="preserve">or a combination of the two.  Remember that a frequent pattern is as follows:  the imperfect describes what was happening when another action (expressed in the </w:t>
      </w:r>
      <w:proofErr w:type="spellStart"/>
      <w:r w:rsidR="00B9040D" w:rsidRPr="0077736E">
        <w:rPr>
          <w:lang w:eastAsia="ja-JP"/>
        </w:rPr>
        <w:t>preterite</w:t>
      </w:r>
      <w:proofErr w:type="spellEnd"/>
      <w:r w:rsidR="00B9040D" w:rsidRPr="0077736E">
        <w:rPr>
          <w:lang w:eastAsia="ja-JP"/>
        </w:rPr>
        <w:t>) occurred.</w:t>
      </w:r>
    </w:p>
    <w:p w:rsidR="00B9040D" w:rsidRPr="0077736E" w:rsidRDefault="00B9040D">
      <w:pPr>
        <w:rPr>
          <w:lang w:eastAsia="ja-JP"/>
        </w:rPr>
      </w:pPr>
    </w:p>
    <w:sectPr w:rsidR="00B9040D" w:rsidRPr="0077736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0D" w:rsidRDefault="00B9040D">
      <w:r>
        <w:separator/>
      </w:r>
    </w:p>
  </w:endnote>
  <w:endnote w:type="continuationSeparator" w:id="0">
    <w:p w:rsidR="00B9040D" w:rsidRDefault="00B9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0D" w:rsidRDefault="00B9040D">
      <w:r>
        <w:separator/>
      </w:r>
    </w:p>
  </w:footnote>
  <w:footnote w:type="continuationSeparator" w:id="0">
    <w:p w:rsidR="00B9040D" w:rsidRDefault="00B9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77736E" w:rsidRDefault="00B9040D">
    <w:pPr>
      <w:pStyle w:val="Header"/>
      <w:rPr>
        <w:lang w:eastAsia="ja-JP"/>
      </w:rPr>
    </w:pPr>
    <w:r w:rsidRPr="0077736E">
      <w:rPr>
        <w:lang w:eastAsia="ja-JP"/>
      </w:rPr>
      <w:t>SPANISH PAST TENSES:  PRETERITE VERSUS IMPERFECT</w:t>
    </w:r>
  </w:p>
  <w:p w:rsidR="00000000" w:rsidRPr="0077736E" w:rsidRDefault="00B9040D">
    <w:pPr>
      <w:pStyle w:val="Header"/>
      <w:rPr>
        <w:lang w:eastAsia="ja-JP"/>
      </w:rPr>
    </w:pPr>
    <w:r w:rsidRPr="0077736E">
      <w:rPr>
        <w:lang w:eastAsia="ja-JP"/>
      </w:rPr>
      <w:t>Spanish 2, Marking Period</w:t>
    </w:r>
    <w:r w:rsidRPr="0077736E">
      <w:rPr>
        <w:lang w:eastAsia="ja-JP"/>
      </w:rPr>
      <w:t xml:space="preserve"> 1</w:t>
    </w:r>
  </w:p>
  <w:p w:rsidR="00000000" w:rsidRDefault="00B9040D">
    <w:pPr>
      <w:pStyle w:val="Header"/>
      <w:tabs>
        <w:tab w:val="left" w:leader="underscore" w:pos="10080"/>
      </w:tabs>
      <w:jc w:val="both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36E"/>
    <w:rsid w:val="0077736E"/>
    <w:rsid w:val="00961212"/>
    <w:rsid w:val="00B9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2013-02-05T20:09:00Z</dcterms:created>
  <dcterms:modified xsi:type="dcterms:W3CDTF">2013-02-05T20:09:00Z</dcterms:modified>
</cp:coreProperties>
</file>