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45E7B" w:rsidRDefault="00F22E75">
      <w:pPr>
        <w:shd w:val="clear" w:color="auto" w:fill="FFFFFF"/>
        <w:spacing w:line="293" w:lineRule="exact"/>
        <w:ind w:left="3005" w:right="3058" w:firstLine="82"/>
        <w:jc w:val="center"/>
        <w:rPr>
          <w:rFonts w:ascii="Times New Roman" w:hAnsi="Times New Roman" w:cs="Times New Roman"/>
          <w:sz w:val="28"/>
          <w:szCs w:val="28"/>
        </w:rPr>
      </w:pPr>
      <w:r w:rsidRPr="00245E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THE</w:t>
      </w:r>
      <w:r w:rsidRPr="00245E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9360FD" w:rsidRPr="00245E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DEFINITE ARTICLES:   </w:t>
      </w:r>
      <w:r w:rsidRPr="00245E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Spanish 1, M</w:t>
      </w:r>
      <w:r w:rsidR="009360FD" w:rsidRPr="00245E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arking Period 1</w:t>
      </w:r>
    </w:p>
    <w:p w:rsidR="00000000" w:rsidRPr="00245E7B" w:rsidRDefault="00245E7B" w:rsidP="00245E7B">
      <w:pPr>
        <w:shd w:val="clear" w:color="auto" w:fill="FFFFFF"/>
        <w:tabs>
          <w:tab w:val="left" w:pos="2029"/>
          <w:tab w:val="center" w:pos="5013"/>
        </w:tabs>
        <w:spacing w:befor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="00F22E75" w:rsidRPr="00245E7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DEFINITE </w:t>
      </w:r>
      <w:r w:rsidR="009360FD" w:rsidRPr="00245E7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ARTICLES</w:t>
      </w:r>
    </w:p>
    <w:p w:rsidR="00000000" w:rsidRPr="00245E7B" w:rsidRDefault="009360FD">
      <w:pPr>
        <w:shd w:val="clear" w:color="auto" w:fill="FFFFFF"/>
        <w:spacing w:before="274" w:line="283" w:lineRule="exact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There are four forms of the definite article in Spanish, all of which translate into English as </w:t>
      </w:r>
      <w:r w:rsidRPr="00245E7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the. </w:t>
      </w:r>
      <w:r w:rsidRPr="00245E7B">
        <w:rPr>
          <w:rFonts w:ascii="Times New Roman" w:hAnsi="Times New Roman" w:cs="Times New Roman"/>
          <w:color w:val="000000"/>
          <w:spacing w:val="-2"/>
          <w:sz w:val="24"/>
          <w:szCs w:val="24"/>
        </w:rPr>
        <w:t>They are:</w:t>
      </w:r>
    </w:p>
    <w:p w:rsidR="00000000" w:rsidRPr="0037238B" w:rsidRDefault="009360FD">
      <w:pPr>
        <w:shd w:val="clear" w:color="auto" w:fill="FFFFFF"/>
        <w:tabs>
          <w:tab w:val="left" w:pos="7210"/>
        </w:tabs>
        <w:spacing w:before="250"/>
        <w:ind w:left="4224"/>
        <w:rPr>
          <w:rFonts w:ascii="Times New Roman" w:hAnsi="Times New Roman" w:cs="Times New Roman"/>
          <w:b/>
          <w:sz w:val="24"/>
          <w:szCs w:val="24"/>
        </w:rPr>
      </w:pPr>
      <w:r w:rsidRPr="0037238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singular</w:t>
      </w:r>
      <w:r w:rsidRPr="003723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7238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plural</w:t>
      </w:r>
    </w:p>
    <w:p w:rsidR="00000000" w:rsidRPr="00245E7B" w:rsidRDefault="009360FD">
      <w:pPr>
        <w:shd w:val="clear" w:color="auto" w:fill="FFFFFF"/>
        <w:tabs>
          <w:tab w:val="left" w:pos="4550"/>
          <w:tab w:val="left" w:pos="7325"/>
        </w:tabs>
        <w:spacing w:before="264"/>
        <w:ind w:left="1814"/>
        <w:rPr>
          <w:rFonts w:ascii="Times New Roman" w:hAnsi="Times New Roman" w:cs="Times New Roman"/>
          <w:sz w:val="24"/>
          <w:szCs w:val="24"/>
        </w:rPr>
      </w:pPr>
      <w:r w:rsidRPr="0037238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masculine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el</w:t>
      </w:r>
      <w:r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los</w:t>
      </w:r>
    </w:p>
    <w:p w:rsidR="00000000" w:rsidRPr="00245E7B" w:rsidRDefault="009360FD">
      <w:pPr>
        <w:shd w:val="clear" w:color="auto" w:fill="FFFFFF"/>
        <w:tabs>
          <w:tab w:val="left" w:pos="4550"/>
          <w:tab w:val="left" w:pos="7325"/>
        </w:tabs>
        <w:spacing w:line="557" w:lineRule="exact"/>
        <w:ind w:left="1800"/>
        <w:rPr>
          <w:rFonts w:ascii="Times New Roman" w:hAnsi="Times New Roman" w:cs="Times New Roman"/>
          <w:sz w:val="24"/>
          <w:szCs w:val="24"/>
        </w:rPr>
      </w:pPr>
      <w:r w:rsidRPr="0037238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feminine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</w:t>
      </w:r>
      <w:r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las</w:t>
      </w:r>
    </w:p>
    <w:p w:rsidR="00000000" w:rsidRPr="00245E7B" w:rsidRDefault="009360FD">
      <w:pPr>
        <w:shd w:val="clear" w:color="auto" w:fill="FFFFFF"/>
        <w:spacing w:line="557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>The definite article agrees in gender and number with the noun it modifies.</w:t>
      </w:r>
    </w:p>
    <w:p w:rsidR="00000000" w:rsidRPr="00245E7B" w:rsidRDefault="00F22E75">
      <w:pPr>
        <w:shd w:val="clear" w:color="auto" w:fill="FFFFFF"/>
        <w:tabs>
          <w:tab w:val="left" w:pos="2890"/>
          <w:tab w:val="left" w:pos="5381"/>
          <w:tab w:val="left" w:pos="7891"/>
        </w:tabs>
        <w:spacing w:line="557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el libro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the book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los libro</w:t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s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the books</w:t>
      </w:r>
    </w:p>
    <w:p w:rsidR="00000000" w:rsidRPr="00245E7B" w:rsidRDefault="00F22E75">
      <w:pPr>
        <w:shd w:val="clear" w:color="auto" w:fill="FFFFFF"/>
        <w:tabs>
          <w:tab w:val="left" w:pos="2885"/>
          <w:tab w:val="left" w:pos="5381"/>
          <w:tab w:val="left" w:pos="789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  <w:t>l</w:t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  <w:t>a pluma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the pen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las pluma</w:t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s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the pens</w:t>
      </w:r>
    </w:p>
    <w:p w:rsidR="00000000" w:rsidRPr="00245E7B" w:rsidRDefault="009360FD">
      <w:pPr>
        <w:shd w:val="clear" w:color="auto" w:fill="FFFFFF"/>
        <w:spacing w:before="269" w:line="278" w:lineRule="exact"/>
        <w:ind w:left="5" w:right="14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If a feminine singular noun begins with stressed </w:t>
      </w:r>
      <w:r w:rsidRPr="00245E7B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a</w:t>
      </w:r>
      <w:r w:rsidRPr="00245E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or </w:t>
      </w:r>
      <w:r w:rsidR="00F22E75"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h</w:t>
      </w:r>
      <w:r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a, </w:t>
      </w:r>
      <w:r w:rsidRPr="00245E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use </w:t>
      </w:r>
      <w:r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el, </w:t>
      </w:r>
      <w:r w:rsidRPr="00245E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not </w:t>
      </w:r>
      <w:r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la. </w:t>
      </w:r>
      <w:r w:rsidRPr="00245E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For example, </w:t>
      </w:r>
      <w:r w:rsidRPr="00245E7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hambre (hunger) </w:t>
      </w:r>
      <w:r w:rsidRPr="00245E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is a feminine noun but in the singular it is stated as </w:t>
      </w:r>
      <w:r w:rsidRPr="00245E7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el hambre. </w:t>
      </w:r>
      <w:r w:rsidRPr="00245E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NOTE: </w:t>
      </w:r>
      <w:r w:rsidRPr="00245E7B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Tengo mucha hambre. [I am very hungry.]</w:t>
      </w:r>
    </w:p>
    <w:p w:rsidR="00000000" w:rsidRPr="00245E7B" w:rsidRDefault="00F22E75">
      <w:pPr>
        <w:shd w:val="clear" w:color="auto" w:fill="FFFFFF"/>
        <w:tabs>
          <w:tab w:val="left" w:pos="2885"/>
          <w:tab w:val="left" w:pos="5395"/>
          <w:tab w:val="left" w:pos="7906"/>
        </w:tabs>
        <w:spacing w:before="259"/>
        <w:ind w:left="370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i/>
          <w:iCs/>
          <w:color w:val="000000"/>
          <w:spacing w:val="-21"/>
          <w:sz w:val="24"/>
          <w:szCs w:val="24"/>
        </w:rPr>
        <w:t>el a</w:t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21"/>
          <w:sz w:val="24"/>
          <w:szCs w:val="24"/>
        </w:rPr>
        <w:t>gua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the water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pacing w:val="-18"/>
          <w:sz w:val="24"/>
          <w:szCs w:val="24"/>
        </w:rPr>
        <w:t>las a</w:t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18"/>
          <w:sz w:val="24"/>
          <w:szCs w:val="24"/>
        </w:rPr>
        <w:t>gua s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the waters</w:t>
      </w:r>
    </w:p>
    <w:p w:rsidR="00000000" w:rsidRPr="00245E7B" w:rsidRDefault="00F22E75">
      <w:pPr>
        <w:shd w:val="clear" w:color="auto" w:fill="FFFFFF"/>
        <w:tabs>
          <w:tab w:val="left" w:pos="2880"/>
          <w:tab w:val="left" w:pos="5390"/>
          <w:tab w:val="left" w:pos="7906"/>
        </w:tabs>
        <w:ind w:left="370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>el h</w:t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>acha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the axe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las h</w:t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acha s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the axes</w:t>
      </w:r>
    </w:p>
    <w:p w:rsidR="00000000" w:rsidRPr="00245E7B" w:rsidRDefault="009360FD">
      <w:pPr>
        <w:shd w:val="clear" w:color="auto" w:fill="FFFFFF"/>
        <w:spacing w:before="264" w:line="283" w:lineRule="exact"/>
        <w:ind w:firstLine="379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However, if the definite article is </w:t>
      </w: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in front of an adjective that precedes</w:t>
      </w: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the noun, this is not </w:t>
      </w:r>
      <w:r w:rsidRPr="00245E7B">
        <w:rPr>
          <w:rFonts w:ascii="Times New Roman" w:hAnsi="Times New Roman" w:cs="Times New Roman"/>
          <w:color w:val="000000"/>
          <w:spacing w:val="-9"/>
          <w:sz w:val="24"/>
          <w:szCs w:val="24"/>
        </w:rPr>
        <w:t>observed.</w:t>
      </w:r>
    </w:p>
    <w:p w:rsidR="00000000" w:rsidRPr="00245E7B" w:rsidRDefault="00F22E75">
      <w:pPr>
        <w:shd w:val="clear" w:color="auto" w:fill="FFFFFF"/>
        <w:tabs>
          <w:tab w:val="left" w:pos="2890"/>
          <w:tab w:val="left" w:pos="7891"/>
        </w:tabs>
        <w:spacing w:before="58" w:line="55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la alta montañ</w:t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a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the high mountain       la á</w:t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rida llanura</w:t>
      </w:r>
      <w:r w:rsidR="009360FD"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360FD"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the arid prairie</w:t>
      </w:r>
    </w:p>
    <w:p w:rsidR="00000000" w:rsidRPr="00245E7B" w:rsidRDefault="009360FD">
      <w:pPr>
        <w:shd w:val="clear" w:color="auto" w:fill="FFFFFF"/>
        <w:tabs>
          <w:tab w:val="left" w:pos="5395"/>
        </w:tabs>
        <w:spacing w:line="557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When the preposition </w:t>
      </w:r>
      <w:r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a</w:t>
      </w:r>
      <w:r w:rsidR="00F22E75"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or</w:t>
      </w:r>
      <w:r w:rsidR="00F22E75"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de </w:t>
      </w:r>
      <w:r w:rsidR="00F22E75"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>is</w:t>
      </w: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in front of the definite article </w:t>
      </w:r>
      <w:r w:rsidR="00F22E75"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el</w:t>
      </w:r>
      <w:r w:rsidRPr="00245E7B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, </w:t>
      </w: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>it cont</w:t>
      </w:r>
      <w:r w:rsidR="00F22E75"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>r</w:t>
      </w: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>acts as follows</w:t>
      </w:r>
      <w:r w:rsidR="00FB4C46"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245E7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a + el </w:t>
      </w:r>
      <w:r w:rsidR="00F22E75" w:rsidRPr="00245E7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changes to </w:t>
      </w:r>
      <w:r w:rsidR="00F22E75" w:rsidRPr="00245E7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al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 + el </w:t>
      </w:r>
      <w:r w:rsidRPr="00245E7B">
        <w:rPr>
          <w:rFonts w:ascii="Times New Roman" w:hAnsi="Times New Roman" w:cs="Times New Roman"/>
          <w:color w:val="000000"/>
          <w:sz w:val="24"/>
          <w:szCs w:val="24"/>
        </w:rPr>
        <w:t xml:space="preserve">changes to </w:t>
      </w:r>
      <w:r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</w:t>
      </w:r>
    </w:p>
    <w:p w:rsidR="00000000" w:rsidRPr="00245E7B" w:rsidRDefault="009360FD" w:rsidP="00FB4C46">
      <w:pPr>
        <w:shd w:val="clear" w:color="auto" w:fill="FFFFFF"/>
        <w:tabs>
          <w:tab w:val="left" w:pos="2885"/>
        </w:tabs>
        <w:spacing w:line="557" w:lineRule="exact"/>
        <w:ind w:left="408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Voy al parque.</w:t>
      </w:r>
      <w:r w:rsidRPr="00245E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5E7B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I'm going to the park.    Vengo del parque.      I'm coming from the</w:t>
      </w:r>
      <w:r w:rsidR="00FB4C46">
        <w:rPr>
          <w:rFonts w:ascii="Times New Roman" w:hAnsi="Times New Roman" w:cs="Times New Roman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>park.</w:t>
      </w:r>
    </w:p>
    <w:p w:rsidR="00000000" w:rsidRPr="00245E7B" w:rsidRDefault="009360FD" w:rsidP="00FB4C46">
      <w:pPr>
        <w:shd w:val="clear" w:color="auto" w:fill="FFFFFF"/>
        <w:spacing w:before="278"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But if the definite article </w:t>
      </w:r>
      <w:r w:rsidRPr="00245E7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el </w:t>
      </w:r>
      <w:r w:rsidRPr="00245E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 </w:t>
      </w:r>
      <w:r w:rsidRPr="00245E7B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part of a denomination or title of a work,</w:t>
      </w:r>
      <w:r w:rsidRPr="00245E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there is no </w:t>
      </w:r>
      <w:r w:rsidRPr="00245E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contraction: </w:t>
      </w:r>
      <w:r w:rsidRPr="00245E7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Los</w:t>
      </w:r>
      <w:r w:rsidR="00F22E75" w:rsidRPr="00245E7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cuadros</w:t>
      </w:r>
      <w:r w:rsidR="00F22E75" w:rsidRPr="00245E7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245E7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de El Greco. [The paintings of El Greco.]</w:t>
      </w:r>
    </w:p>
    <w:p w:rsidR="00000000" w:rsidRPr="00245E7B" w:rsidRDefault="00F22E75">
      <w:pPr>
        <w:shd w:val="clear" w:color="auto" w:fill="FFFFFF"/>
        <w:spacing w:before="547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USES OF THE </w:t>
      </w:r>
      <w:r w:rsidR="009360FD" w:rsidRPr="00245E7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DEFINITE ARTICLE</w:t>
      </w:r>
    </w:p>
    <w:p w:rsidR="00000000" w:rsidRPr="00245E7B" w:rsidRDefault="009360FD">
      <w:pPr>
        <w:shd w:val="clear" w:color="auto" w:fill="FFFFFF"/>
        <w:spacing w:before="269"/>
        <w:ind w:left="360"/>
        <w:rPr>
          <w:rFonts w:ascii="Times New Roman" w:hAnsi="Times New Roman" w:cs="Times New Roman"/>
          <w:sz w:val="24"/>
          <w:szCs w:val="24"/>
        </w:rPr>
      </w:pP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>The definite article is used:</w:t>
      </w:r>
    </w:p>
    <w:p w:rsidR="00000000" w:rsidRDefault="009360FD" w:rsidP="00986383">
      <w:pPr>
        <w:numPr>
          <w:ilvl w:val="0"/>
          <w:numId w:val="1"/>
        </w:numPr>
        <w:shd w:val="clear" w:color="auto" w:fill="FFFFFF"/>
        <w:spacing w:before="264" w:line="283" w:lineRule="exact"/>
        <w:ind w:right="5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45E7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In front of each noun </w:t>
      </w:r>
      <w:r w:rsidRPr="00245E7B">
        <w:rPr>
          <w:rFonts w:ascii="Times New Roman" w:hAnsi="Times New Roman" w:cs="Times New Roman"/>
          <w:color w:val="000000"/>
          <w:spacing w:val="-7"/>
          <w:sz w:val="24"/>
          <w:szCs w:val="24"/>
        </w:rPr>
        <w:t>even if there is more than one noun stated, as in a series, which is not always done in English:</w:t>
      </w:r>
    </w:p>
    <w:p w:rsidR="00986383" w:rsidRPr="00631321" w:rsidRDefault="00986383" w:rsidP="00631321">
      <w:pPr>
        <w:shd w:val="clear" w:color="auto" w:fill="FFFFFF"/>
        <w:spacing w:before="96" w:line="557" w:lineRule="exact"/>
        <w:ind w:left="54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6383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s-MX"/>
        </w:rPr>
        <w:t xml:space="preserve">Tengo el libro, el cuaderno y la pluma.        </w:t>
      </w:r>
      <w:r w:rsidRPr="0098638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I have the book, notebook and pen.</w:t>
      </w:r>
    </w:p>
    <w:p w:rsidR="00FB4C46" w:rsidRPr="00FB4C46" w:rsidRDefault="00FB4C46" w:rsidP="00FB4C46">
      <w:pPr>
        <w:shd w:val="clear" w:color="auto" w:fill="FFFFFF"/>
        <w:tabs>
          <w:tab w:val="left" w:pos="518"/>
          <w:tab w:val="left" w:pos="5371"/>
        </w:tabs>
        <w:spacing w:line="557" w:lineRule="exact"/>
        <w:ind w:left="518" w:right="3341"/>
        <w:rPr>
          <w:rFonts w:ascii="Times New Roman" w:hAnsi="Times New Roman" w:cs="Times New Roman"/>
          <w:i/>
          <w:iCs/>
          <w:color w:val="000000"/>
          <w:spacing w:val="-19"/>
          <w:sz w:val="24"/>
          <w:szCs w:val="24"/>
        </w:rPr>
      </w:pPr>
      <w:bookmarkStart w:id="0" w:name="_GoBack"/>
      <w:bookmarkEnd w:id="0"/>
    </w:p>
    <w:p w:rsidR="00986383" w:rsidRPr="00986383" w:rsidRDefault="00986383" w:rsidP="00986383">
      <w:pPr>
        <w:numPr>
          <w:ilvl w:val="0"/>
          <w:numId w:val="2"/>
        </w:numPr>
        <w:shd w:val="clear" w:color="auto" w:fill="FFFFFF"/>
        <w:tabs>
          <w:tab w:val="left" w:pos="518"/>
          <w:tab w:val="left" w:pos="5371"/>
        </w:tabs>
        <w:spacing w:line="557" w:lineRule="exact"/>
        <w:ind w:left="518" w:right="3341" w:hanging="422"/>
        <w:rPr>
          <w:rFonts w:ascii="Times New Roman" w:hAnsi="Times New Roman" w:cs="Times New Roman"/>
          <w:i/>
          <w:iCs/>
          <w:color w:val="000000"/>
          <w:spacing w:val="-19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With a noun when you make a </w:t>
      </w:r>
      <w:r w:rsidRPr="009863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general statement: </w:t>
      </w:r>
      <w:r w:rsidRPr="009863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98638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Me gusta el cafe.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986383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I like coffee.</w:t>
      </w:r>
    </w:p>
    <w:p w:rsidR="00986383" w:rsidRPr="00986383" w:rsidRDefault="00986383" w:rsidP="00986383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557" w:lineRule="exact"/>
        <w:ind w:left="96"/>
        <w:rPr>
          <w:rFonts w:ascii="Times New Roman" w:hAnsi="Times New Roman" w:cs="Times New Roman"/>
          <w:iCs/>
          <w:color w:val="000000"/>
          <w:spacing w:val="-16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With a noun of </w:t>
      </w:r>
      <w:r w:rsidRPr="00986383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weight or measure:</w:t>
      </w:r>
    </w:p>
    <w:p w:rsidR="00986383" w:rsidRPr="00986383" w:rsidRDefault="00986383" w:rsidP="00986383">
      <w:pPr>
        <w:shd w:val="clear" w:color="auto" w:fill="FFFFFF"/>
        <w:tabs>
          <w:tab w:val="left" w:pos="5366"/>
        </w:tabs>
        <w:spacing w:line="557" w:lineRule="exact"/>
        <w:ind w:left="542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986383">
        <w:rPr>
          <w:rFonts w:ascii="Times New Roman" w:hAnsi="Times New Roman" w:cs="Times New Roman"/>
          <w:i/>
          <w:color w:val="000000"/>
          <w:spacing w:val="-3"/>
          <w:sz w:val="24"/>
          <w:szCs w:val="24"/>
          <w:lang w:val="es-MX"/>
        </w:rPr>
        <w:t>un dólar la libra (un peso la libro)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  <w:lang w:val="es-MX"/>
        </w:rPr>
        <w:tab/>
      </w:r>
      <w:r w:rsidRPr="00986383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es-MX"/>
        </w:rPr>
        <w:t>one dollar a pound (one peso per pound)</w:t>
      </w:r>
    </w:p>
    <w:p w:rsidR="00986383" w:rsidRPr="00986383" w:rsidRDefault="00986383" w:rsidP="00986383">
      <w:pPr>
        <w:shd w:val="clear" w:color="auto" w:fill="FFFFFF"/>
        <w:tabs>
          <w:tab w:val="left" w:pos="518"/>
        </w:tabs>
        <w:spacing w:before="211" w:line="283" w:lineRule="exact"/>
        <w:ind w:left="518" w:right="557" w:hanging="422"/>
        <w:rPr>
          <w:rFonts w:ascii="Times New Roman" w:hAnsi="Times New Roman" w:cs="Times New Roman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pacing w:val="-15"/>
          <w:sz w:val="24"/>
          <w:szCs w:val="24"/>
        </w:rPr>
        <w:t>4.</w:t>
      </w:r>
      <w:r w:rsidRPr="0061715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8638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In front of a noun indicating a </w:t>
      </w:r>
      <w:r w:rsidRPr="00986383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profession, rank, title </w:t>
      </w:r>
      <w:r w:rsidRPr="0098638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followed by the name of the </w:t>
      </w:r>
      <w:r w:rsidRPr="0098638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person:</w:t>
      </w:r>
    </w:p>
    <w:p w:rsidR="00986383" w:rsidRPr="00986383" w:rsidRDefault="00986383" w:rsidP="00986383">
      <w:pPr>
        <w:shd w:val="clear" w:color="auto" w:fill="FFFFFF"/>
        <w:tabs>
          <w:tab w:val="left" w:pos="5366"/>
        </w:tabs>
        <w:spacing w:before="264"/>
        <w:ind w:left="538"/>
        <w:rPr>
          <w:rFonts w:ascii="Times New Roman" w:hAnsi="Times New Roman" w:cs="Times New Roman"/>
          <w:i/>
          <w:sz w:val="24"/>
          <w:szCs w:val="24"/>
        </w:rPr>
      </w:pPr>
      <w:r w:rsidRPr="00986383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es-MX"/>
        </w:rPr>
        <w:t>El profesor Gomez es inteligente.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  <w:lang w:val="es-MX"/>
        </w:rPr>
        <w:tab/>
      </w:r>
      <w:r w:rsidRPr="0098638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Professor Gomez is intelligent.</w:t>
      </w:r>
    </w:p>
    <w:p w:rsidR="00986383" w:rsidRPr="00617154" w:rsidRDefault="00986383" w:rsidP="00986383">
      <w:pPr>
        <w:shd w:val="clear" w:color="auto" w:fill="FFFFFF"/>
        <w:spacing w:before="283" w:line="278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[But when talking directly to the person, when the rank, profession, etc., is mentioned the </w:t>
      </w:r>
      <w:r w:rsidRPr="00986383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definite article is not used:</w:t>
      </w:r>
      <w:r w:rsidRPr="0061715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98638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Buenas noches, señor Gomez. Good evening, Mr. Gomez</w:t>
      </w:r>
      <w:r w:rsidRPr="00617154">
        <w:rPr>
          <w:rFonts w:ascii="Times New Roman" w:hAnsi="Times New Roman" w:cs="Times New Roman"/>
          <w:color w:val="000000"/>
          <w:spacing w:val="-3"/>
          <w:sz w:val="24"/>
          <w:szCs w:val="24"/>
        </w:rPr>
        <w:t>.]</w:t>
      </w:r>
    </w:p>
    <w:p w:rsidR="00986383" w:rsidRPr="00617154" w:rsidRDefault="00986383" w:rsidP="0098638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274" w:line="283" w:lineRule="exact"/>
        <w:ind w:left="518" w:right="557" w:hanging="42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With the </w:t>
      </w:r>
      <w:r w:rsidRPr="00986383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name of a language, </w:t>
      </w:r>
      <w:r w:rsidRPr="0098638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it is optional to use the definite article:</w:t>
      </w:r>
      <w:r w:rsidRPr="0061715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98638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Estudio </w:t>
      </w:r>
      <w:r w:rsidRPr="0098638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español.</w:t>
      </w:r>
    </w:p>
    <w:p w:rsidR="00986383" w:rsidRPr="00986383" w:rsidRDefault="00986383" w:rsidP="0098638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264"/>
        <w:ind w:left="96"/>
        <w:rPr>
          <w:rFonts w:ascii="Times New Roman" w:hAnsi="Times New Roman" w:cs="Times New Roman"/>
          <w:iCs/>
          <w:color w:val="000000"/>
          <w:spacing w:val="-20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With the name </w:t>
      </w:r>
      <w:r w:rsidRPr="00986383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of a subject matter: </w:t>
      </w:r>
      <w:r w:rsidRPr="0098638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Estudio la historia. I study history.</w:t>
      </w:r>
    </w:p>
    <w:p w:rsidR="00986383" w:rsidRPr="00986383" w:rsidRDefault="00986383" w:rsidP="0098638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274" w:line="283" w:lineRule="exact"/>
        <w:ind w:left="518" w:hanging="422"/>
        <w:rPr>
          <w:rFonts w:ascii="Times New Roman" w:hAnsi="Times New Roman" w:cs="Times New Roman"/>
          <w:i/>
          <w:color w:val="000000"/>
          <w:spacing w:val="-18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With the </w:t>
      </w:r>
      <w:r w:rsidRPr="00986383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days of the week, </w:t>
      </w:r>
      <w:r w:rsidRPr="0098638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when in English we use “on”: </w:t>
      </w:r>
      <w:r w:rsidRPr="0098638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Voy al cine el sábado. I am</w:t>
      </w:r>
      <w:r w:rsidRPr="0098638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br/>
      </w:r>
      <w:r w:rsidRPr="0098638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going to the movies on Saturday.</w:t>
      </w:r>
    </w:p>
    <w:p w:rsidR="00986383" w:rsidRPr="00986383" w:rsidRDefault="00986383" w:rsidP="00986383">
      <w:pPr>
        <w:numPr>
          <w:ilvl w:val="0"/>
          <w:numId w:val="3"/>
        </w:numPr>
        <w:shd w:val="clear" w:color="auto" w:fill="FFFFFF"/>
        <w:tabs>
          <w:tab w:val="left" w:pos="518"/>
        </w:tabs>
        <w:spacing w:before="274" w:line="278" w:lineRule="exact"/>
        <w:ind w:left="518" w:hanging="422"/>
        <w:rPr>
          <w:rFonts w:ascii="Times New Roman" w:hAnsi="Times New Roman" w:cs="Times New Roman"/>
          <w:i/>
          <w:iCs/>
          <w:color w:val="000000"/>
          <w:spacing w:val="-18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With </w:t>
      </w:r>
      <w:r w:rsidRPr="00986383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parts of the body or articles of clothing, </w:t>
      </w:r>
      <w:r w:rsidRPr="0098638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especially if the possessor is clearly </w:t>
      </w:r>
      <w:r w:rsidRPr="0098638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stated: </w:t>
      </w:r>
      <w:r w:rsidRPr="00986383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Me pongo el sombrero. I put on my hat.</w:t>
      </w:r>
    </w:p>
    <w:p w:rsidR="00986383" w:rsidRPr="00986383" w:rsidRDefault="00986383" w:rsidP="00986383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274" w:line="283" w:lineRule="exact"/>
        <w:ind w:left="636" w:hanging="540"/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</w:pPr>
      <w:r w:rsidRPr="00986383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With common expressions: </w:t>
      </w:r>
      <w:r w:rsidRPr="009863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 la escuela – to school; en la iglesia –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in church; la </w:t>
      </w:r>
      <w:r w:rsidRPr="00986383">
        <w:rPr>
          <w:rFonts w:ascii="Times New Roman" w:hAnsi="Times New Roman" w:cs="Times New Roman"/>
          <w:color w:val="000000"/>
          <w:sz w:val="24"/>
          <w:szCs w:val="24"/>
        </w:rPr>
        <w:t xml:space="preserve">semana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pasada </w:t>
      </w:r>
      <w:r w:rsidRPr="00986383"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383">
        <w:rPr>
          <w:rFonts w:ascii="Times New Roman" w:hAnsi="Times New Roman" w:cs="Times New Roman"/>
          <w:color w:val="000000"/>
          <w:sz w:val="24"/>
          <w:szCs w:val="24"/>
        </w:rPr>
        <w:t>last week</w:t>
      </w:r>
    </w:p>
    <w:p w:rsidR="00986383" w:rsidRPr="00986383" w:rsidRDefault="00986383" w:rsidP="00986383">
      <w:pPr>
        <w:numPr>
          <w:ilvl w:val="0"/>
          <w:numId w:val="4"/>
        </w:numPr>
        <w:shd w:val="clear" w:color="auto" w:fill="FFFFFF"/>
        <w:tabs>
          <w:tab w:val="left" w:pos="518"/>
        </w:tabs>
        <w:spacing w:before="274" w:line="278" w:lineRule="exact"/>
        <w:ind w:left="518" w:hanging="518"/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With the </w:t>
      </w:r>
      <w:r w:rsidRPr="009863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seasons of the year: 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 la primavera </w:t>
      </w:r>
      <w:r w:rsidRPr="0098638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–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the spring; en el verano </w:t>
      </w:r>
      <w:r w:rsidRPr="0098638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–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the 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summer; en el otoño </w:t>
      </w:r>
      <w:r w:rsidRPr="0098638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–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the fall/autumn; en el invierno </w:t>
      </w:r>
      <w:r w:rsidRPr="0098638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–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the winter</w:t>
      </w:r>
    </w:p>
    <w:p w:rsidR="00986383" w:rsidRPr="00986383" w:rsidRDefault="00986383" w:rsidP="00986383">
      <w:pPr>
        <w:numPr>
          <w:ilvl w:val="0"/>
          <w:numId w:val="4"/>
        </w:numPr>
        <w:shd w:val="clear" w:color="auto" w:fill="FFFFFF"/>
        <w:tabs>
          <w:tab w:val="left" w:pos="518"/>
        </w:tabs>
        <w:spacing w:before="274" w:line="283" w:lineRule="exact"/>
        <w:ind w:left="518" w:hanging="518"/>
        <w:rPr>
          <w:rFonts w:ascii="Times New Roman" w:hAnsi="Times New Roman" w:cs="Times New Roman"/>
          <w:i/>
          <w:iCs/>
          <w:color w:val="000000"/>
          <w:spacing w:val="-18"/>
          <w:sz w:val="24"/>
          <w:szCs w:val="24"/>
        </w:rPr>
      </w:pPr>
      <w:r w:rsidRPr="00986383">
        <w:rPr>
          <w:rFonts w:ascii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 xml:space="preserve">To show possession with the preposition de + a common noun: </w:t>
      </w:r>
      <w:r w:rsidRPr="00986383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el libro del </w:t>
      </w:r>
      <w:r w:rsidRPr="0098638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alumno </w:t>
      </w:r>
      <w:r w:rsidRPr="0098638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–</w:t>
      </w:r>
      <w:r w:rsidRPr="0098638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the student's book; los libros de los alumnos </w:t>
      </w:r>
      <w:r w:rsidRPr="0098638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–</w:t>
      </w:r>
      <w:r w:rsidRPr="0098638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the students' books</w:t>
      </w:r>
    </w:p>
    <w:p w:rsidR="00986383" w:rsidRPr="00986383" w:rsidRDefault="00986383" w:rsidP="00986383">
      <w:pPr>
        <w:shd w:val="clear" w:color="auto" w:fill="FFFFFF"/>
        <w:spacing w:before="269" w:line="283" w:lineRule="exact"/>
        <w:ind w:left="533" w:right="557"/>
        <w:rPr>
          <w:rFonts w:ascii="Times New Roman" w:hAnsi="Times New Roman" w:cs="Times New Roman"/>
          <w:sz w:val="24"/>
          <w:szCs w:val="24"/>
        </w:rPr>
      </w:pPr>
      <w:r w:rsidRPr="0098638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[When a proper noun is used, the definite article is not needed with </w:t>
      </w:r>
      <w:r w:rsidRPr="0098638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de</w:t>
      </w:r>
      <w:r w:rsidRPr="0098638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to show </w:t>
      </w:r>
      <w:r w:rsidRPr="0098638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possession: </w:t>
      </w:r>
      <w:r w:rsidRPr="00986383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el </w:t>
      </w:r>
      <w:r w:rsidRPr="00986383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libro de Juan -- John's book.</w:t>
      </w:r>
      <w:r w:rsidRPr="00986383">
        <w:rPr>
          <w:rFonts w:ascii="Times New Roman" w:hAnsi="Times New Roman" w:cs="Times New Roman"/>
          <w:color w:val="000000"/>
          <w:spacing w:val="-2"/>
          <w:sz w:val="24"/>
          <w:szCs w:val="24"/>
        </w:rPr>
        <w:t>]</w:t>
      </w:r>
    </w:p>
    <w:p w:rsidR="00986383" w:rsidRPr="00986383" w:rsidRDefault="00986383" w:rsidP="00986383">
      <w:pPr>
        <w:shd w:val="clear" w:color="auto" w:fill="FFFFFF"/>
        <w:tabs>
          <w:tab w:val="left" w:pos="518"/>
        </w:tabs>
        <w:spacing w:before="269" w:line="283" w:lineRule="exact"/>
        <w:ind w:left="518" w:hanging="518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iCs/>
          <w:color w:val="000000"/>
          <w:spacing w:val="-18"/>
          <w:sz w:val="24"/>
          <w:szCs w:val="24"/>
          <w:lang w:val="es-MX"/>
        </w:rPr>
        <w:t xml:space="preserve"> </w:t>
      </w:r>
      <w:r w:rsidRPr="00986383">
        <w:rPr>
          <w:rFonts w:ascii="Times New Roman" w:hAnsi="Times New Roman" w:cs="Times New Roman"/>
          <w:iCs/>
          <w:color w:val="000000"/>
          <w:spacing w:val="-18"/>
          <w:sz w:val="24"/>
          <w:szCs w:val="24"/>
          <w:lang w:val="es-MX"/>
        </w:rPr>
        <w:t>12.</w:t>
      </w:r>
      <w:r w:rsidRPr="00986383">
        <w:rPr>
          <w:rFonts w:ascii="Times New Roman" w:hAnsi="Times New Roman" w:cs="Times New Roman"/>
          <w:iCs/>
          <w:color w:val="000000"/>
          <w:sz w:val="24"/>
          <w:szCs w:val="24"/>
          <w:lang w:val="es-MX"/>
        </w:rPr>
        <w:tab/>
      </w:r>
      <w:r w:rsidRPr="00986383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val="es-MX"/>
        </w:rPr>
        <w:t xml:space="preserve">With names of some cities, countries and continents: </w:t>
      </w:r>
      <w:r w:rsidRPr="00986383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es-MX"/>
        </w:rPr>
        <w:t xml:space="preserve">la Argentina, el Brasil, el </w:t>
      </w:r>
      <w:r w:rsidRPr="00986383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s-MX"/>
        </w:rPr>
        <w:t xml:space="preserve">Canadá, los Estados Unidos, la Habana, la América del Norte, la América Central, la </w:t>
      </w:r>
      <w:r w:rsidRPr="00986383">
        <w:rPr>
          <w:rFonts w:ascii="Times New Roman" w:hAnsi="Times New Roman" w:cs="Times New Roman"/>
          <w:i/>
          <w:color w:val="000000"/>
          <w:sz w:val="24"/>
          <w:szCs w:val="24"/>
          <w:lang w:val="es-MX"/>
        </w:rPr>
        <w:t>América del Sur</w:t>
      </w:r>
    </w:p>
    <w:p w:rsidR="00000000" w:rsidRPr="0037238B" w:rsidRDefault="009360FD" w:rsidP="00986383">
      <w:pPr>
        <w:shd w:val="clear" w:color="auto" w:fill="FFFFFF"/>
        <w:spacing w:before="134"/>
        <w:rPr>
          <w:rFonts w:ascii="Times New Roman" w:hAnsi="Times New Roman" w:cs="Times New Roman"/>
          <w:sz w:val="24"/>
          <w:szCs w:val="24"/>
          <w:lang w:val="es-MX"/>
        </w:rPr>
      </w:pPr>
    </w:p>
    <w:sectPr w:rsidR="00000000" w:rsidRPr="0037238B" w:rsidSect="00631321">
      <w:footerReference w:type="default" r:id="rId7"/>
      <w:type w:val="continuous"/>
      <w:pgSz w:w="12240" w:h="15840"/>
      <w:pgMar w:top="720" w:right="720" w:bottom="720" w:left="129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21" w:rsidRDefault="00631321" w:rsidP="00631321">
      <w:r>
        <w:separator/>
      </w:r>
    </w:p>
  </w:endnote>
  <w:endnote w:type="continuationSeparator" w:id="0">
    <w:p w:rsidR="00631321" w:rsidRDefault="00631321" w:rsidP="0063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21" w:rsidRPr="00631321" w:rsidRDefault="00631321">
    <w:pPr>
      <w:pStyle w:val="Footer"/>
      <w:jc w:val="center"/>
      <w:rPr>
        <w:rFonts w:ascii="Times New Roman" w:hAnsi="Times New Roman" w:cs="Times New Roman"/>
      </w:rPr>
    </w:pPr>
    <w:r w:rsidRPr="00631321">
      <w:rPr>
        <w:rFonts w:ascii="Times New Roman" w:hAnsi="Times New Roman" w:cs="Times New Roman"/>
      </w:rPr>
      <w:fldChar w:fldCharType="begin"/>
    </w:r>
    <w:r w:rsidRPr="00631321">
      <w:rPr>
        <w:rFonts w:ascii="Times New Roman" w:hAnsi="Times New Roman" w:cs="Times New Roman"/>
      </w:rPr>
      <w:instrText xml:space="preserve"> PAGE   \* MERGEFORMAT </w:instrText>
    </w:r>
    <w:r w:rsidRPr="00631321">
      <w:rPr>
        <w:rFonts w:ascii="Times New Roman" w:hAnsi="Times New Roman" w:cs="Times New Roman"/>
      </w:rPr>
      <w:fldChar w:fldCharType="separate"/>
    </w:r>
    <w:r w:rsidR="009360FD">
      <w:rPr>
        <w:rFonts w:ascii="Times New Roman" w:hAnsi="Times New Roman" w:cs="Times New Roman"/>
        <w:noProof/>
      </w:rPr>
      <w:t>2</w:t>
    </w:r>
    <w:r w:rsidRPr="00631321">
      <w:rPr>
        <w:rFonts w:ascii="Times New Roman" w:hAnsi="Times New Roman" w:cs="Times New Roman"/>
        <w:noProof/>
      </w:rPr>
      <w:fldChar w:fldCharType="end"/>
    </w:r>
  </w:p>
  <w:p w:rsidR="00631321" w:rsidRDefault="00631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21" w:rsidRDefault="00631321" w:rsidP="00631321">
      <w:r>
        <w:separator/>
      </w:r>
    </w:p>
  </w:footnote>
  <w:footnote w:type="continuationSeparator" w:id="0">
    <w:p w:rsidR="00631321" w:rsidRDefault="00631321" w:rsidP="0063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9B6"/>
    <w:multiLevelType w:val="singleLevel"/>
    <w:tmpl w:val="C602DF16"/>
    <w:lvl w:ilvl="0">
      <w:start w:val="10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6C8B544C"/>
    <w:multiLevelType w:val="singleLevel"/>
    <w:tmpl w:val="5AC4AB9E"/>
    <w:lvl w:ilvl="0">
      <w:start w:val="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">
    <w:nsid w:val="6E260587"/>
    <w:multiLevelType w:val="hybridMultilevel"/>
    <w:tmpl w:val="E6282C46"/>
    <w:lvl w:ilvl="0" w:tplc="2110C3E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>
    <w:nsid w:val="77D8669D"/>
    <w:multiLevelType w:val="singleLevel"/>
    <w:tmpl w:val="D0CA71AE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E75"/>
    <w:rsid w:val="00245E7B"/>
    <w:rsid w:val="0037238B"/>
    <w:rsid w:val="00631321"/>
    <w:rsid w:val="009360FD"/>
    <w:rsid w:val="00986383"/>
    <w:rsid w:val="00F22E75"/>
    <w:rsid w:val="00F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2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2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2013-01-28T16:11:00Z</dcterms:created>
  <dcterms:modified xsi:type="dcterms:W3CDTF">2013-01-28T16:11:00Z</dcterms:modified>
</cp:coreProperties>
</file>